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EE2C" w14:textId="319B7445" w:rsidR="0052718D" w:rsidRDefault="0052718D" w:rsidP="0052718D">
      <w:pPr>
        <w:pStyle w:val="Title"/>
      </w:pPr>
      <w:r>
        <w:t>Biography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718D">
        <w:drawing>
          <wp:inline distT="0" distB="0" distL="0" distR="0" wp14:anchorId="13581B2E" wp14:editId="2C31FADC">
            <wp:extent cx="1836115" cy="1836115"/>
            <wp:effectExtent l="0" t="0" r="0" b="0"/>
            <wp:docPr id="1549355687" name="Picture 2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55687" name="Picture 2" descr="A person in a suit and t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73" cy="184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727B" w14:textId="53219A36" w:rsidR="005A0474" w:rsidRPr="00E557B6" w:rsidRDefault="00E557B6" w:rsidP="0052718D">
      <w:r w:rsidRPr="00E557B6">
        <w:t>Mi</w:t>
      </w:r>
      <w:r w:rsidR="00290570">
        <w:t>chael Komarovsky</w:t>
      </w:r>
      <w:r w:rsidRPr="00E557B6">
        <w:t xml:space="preserve"> is a third-year medical student at the Cleveland Clinic Lerner College of Medicine</w:t>
      </w:r>
      <w:r w:rsidR="00290570">
        <w:t xml:space="preserve"> (CCLCM)</w:t>
      </w:r>
      <w:r w:rsidRPr="00E557B6">
        <w:t xml:space="preserve"> interested in critical care</w:t>
      </w:r>
      <w:r>
        <w:t xml:space="preserve">. He has been working in simulation since his time as the </w:t>
      </w:r>
      <w:r w:rsidR="00A54604">
        <w:t>t</w:t>
      </w:r>
      <w:r>
        <w:t xml:space="preserve">raining </w:t>
      </w:r>
      <w:r w:rsidR="00A54604">
        <w:t>d</w:t>
      </w:r>
      <w:r>
        <w:t xml:space="preserve">irector of Case Western Reserve University Emergency Medical Service where he served </w:t>
      </w:r>
      <w:r w:rsidR="00A54604">
        <w:t xml:space="preserve">as an emergency medical technician </w:t>
      </w:r>
      <w:r>
        <w:t xml:space="preserve">while </w:t>
      </w:r>
      <w:r w:rsidR="00290570">
        <w:t>obtaining</w:t>
      </w:r>
      <w:r>
        <w:t xml:space="preserve"> his Bachelor of Arts in Physiology</w:t>
      </w:r>
      <w:r w:rsidR="00A54604">
        <w:t xml:space="preserve"> (2017-2021)</w:t>
      </w:r>
      <w:r>
        <w:t xml:space="preserve">. </w:t>
      </w:r>
      <w:r w:rsidR="00A54604">
        <w:t xml:space="preserve">Since </w:t>
      </w:r>
      <w:r w:rsidR="008A637F">
        <w:t>receivin</w:t>
      </w:r>
      <w:r w:rsidR="00A54604">
        <w:t xml:space="preserve">g his undergraduate degree, Michael has worked in a variety of roles including being a medical scribe in an outpatient heart failure cardiology clinic as part of the Cleveland Clinic’s Medical Observation and Scribe Training Fellowship, publishing multiple peer-reviewed medical research articles, working as a coronary intensive care unit clinical technician, and serving as an editor and co-editor-in-chief of </w:t>
      </w:r>
      <w:proofErr w:type="spellStart"/>
      <w:r w:rsidR="00A54604">
        <w:t>Stethos</w:t>
      </w:r>
      <w:proofErr w:type="spellEnd"/>
      <w:r w:rsidR="00A54604">
        <w:t xml:space="preserve">, the medical humanities journal of CCLCM. </w:t>
      </w:r>
      <w:r>
        <w:t xml:space="preserve">Recently his </w:t>
      </w:r>
      <w:r w:rsidR="00290570">
        <w:t xml:space="preserve">simulation </w:t>
      </w:r>
      <w:r>
        <w:t>work has centered on vascular access simulation</w:t>
      </w:r>
      <w:r w:rsidR="00290570">
        <w:t xml:space="preserve"> through the CCLCM Ultrasound Interest Group and Professional Anesthesiology Interest Group as well as through a partnership with Dr. Sergio Bustamante and David Leifer in the Simulation and Advanced Skills Center where they have been providing courses on ultrasound guided vascular access and intraosseous vascular access.</w:t>
      </w:r>
    </w:p>
    <w:sectPr w:rsidR="005A0474" w:rsidRPr="00E557B6" w:rsidSect="005A04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F21D8"/>
    <w:multiLevelType w:val="hybridMultilevel"/>
    <w:tmpl w:val="1C2C1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F352E"/>
    <w:multiLevelType w:val="hybridMultilevel"/>
    <w:tmpl w:val="A54A7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32777">
    <w:abstractNumId w:val="1"/>
  </w:num>
  <w:num w:numId="2" w16cid:durableId="181259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74"/>
    <w:rsid w:val="000C5EB0"/>
    <w:rsid w:val="00290570"/>
    <w:rsid w:val="002F4A3A"/>
    <w:rsid w:val="0052718D"/>
    <w:rsid w:val="00586600"/>
    <w:rsid w:val="005A0474"/>
    <w:rsid w:val="008A637F"/>
    <w:rsid w:val="00A2349F"/>
    <w:rsid w:val="00A54604"/>
    <w:rsid w:val="00A763E3"/>
    <w:rsid w:val="00C377BD"/>
    <w:rsid w:val="00E557B6"/>
    <w:rsid w:val="00E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8601"/>
  <w15:chartTrackingRefBased/>
  <w15:docId w15:val="{606FD14B-D799-49DB-B0DD-319C7A4B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7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271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Feliciano, Michelle</dc:creator>
  <cp:keywords/>
  <dc:description/>
  <cp:lastModifiedBy>Catullo, Kimber</cp:lastModifiedBy>
  <cp:revision>5</cp:revision>
  <dcterms:created xsi:type="dcterms:W3CDTF">2023-10-26T17:42:00Z</dcterms:created>
  <dcterms:modified xsi:type="dcterms:W3CDTF">2025-03-05T17:36:00Z</dcterms:modified>
</cp:coreProperties>
</file>